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15168" w:type="dxa"/>
        <w:tblInd w:w="-176" w:type="dxa"/>
        <w:tblLook w:val="04A0" w:firstRow="1" w:lastRow="0" w:firstColumn="1" w:lastColumn="0" w:noHBand="0" w:noVBand="1"/>
      </w:tblPr>
      <w:tblGrid>
        <w:gridCol w:w="4922"/>
        <w:gridCol w:w="10246"/>
      </w:tblGrid>
      <w:tr w:rsidR="009A7633" w:rsidTr="009932D1">
        <w:tc>
          <w:tcPr>
            <w:tcW w:w="4922" w:type="dxa"/>
            <w:vAlign w:val="center"/>
          </w:tcPr>
          <w:p w:rsidR="009A7633" w:rsidRDefault="009A7633" w:rsidP="00EE5522">
            <w:pPr>
              <w:jc w:val="center"/>
              <w:rPr>
                <w:lang w:val="fr-BE"/>
              </w:rPr>
            </w:pPr>
            <w:r>
              <w:rPr>
                <w:noProof/>
                <w:lang w:eastAsia="nl-BE"/>
              </w:rPr>
              <w:drawing>
                <wp:inline distT="0" distB="0" distL="0" distR="0" wp14:anchorId="3DB1A933" wp14:editId="63B4EBAE">
                  <wp:extent cx="2060575" cy="1652869"/>
                  <wp:effectExtent l="0" t="0" r="0" b="5080"/>
                  <wp:docPr id="658" name="Afbeelding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646" t="3036"/>
                          <a:stretch/>
                        </pic:blipFill>
                        <pic:spPr bwMode="auto">
                          <a:xfrm>
                            <a:off x="0" y="0"/>
                            <a:ext cx="2060994" cy="1653205"/>
                          </a:xfrm>
                          <a:prstGeom prst="rect">
                            <a:avLst/>
                          </a:prstGeom>
                          <a:ln>
                            <a:noFill/>
                          </a:ln>
                          <a:extLst>
                            <a:ext uri="{53640926-AAD7-44D8-BBD7-CCE9431645EC}">
                              <a14:shadowObscured xmlns:a14="http://schemas.microsoft.com/office/drawing/2010/main"/>
                            </a:ext>
                          </a:extLst>
                        </pic:spPr>
                      </pic:pic>
                    </a:graphicData>
                  </a:graphic>
                </wp:inline>
              </w:drawing>
            </w:r>
          </w:p>
        </w:tc>
        <w:tc>
          <w:tcPr>
            <w:tcW w:w="10246" w:type="dxa"/>
          </w:tcPr>
          <w:p w:rsidR="009A7633" w:rsidRPr="006E75A9" w:rsidRDefault="009A7633" w:rsidP="00EE5522">
            <w:pPr>
              <w:rPr>
                <w:sz w:val="36"/>
                <w:lang w:val="fr-BE"/>
              </w:rPr>
            </w:pPr>
            <w:r w:rsidRPr="006E75A9">
              <w:rPr>
                <w:sz w:val="36"/>
                <w:lang w:val="fr-BE"/>
              </w:rPr>
              <w:t>1.</w:t>
            </w:r>
          </w:p>
          <w:p w:rsidR="009A7633" w:rsidRDefault="009A7633" w:rsidP="00EE5522">
            <w:pPr>
              <w:rPr>
                <w:lang w:val="fr-BE"/>
              </w:rPr>
            </w:pPr>
          </w:p>
          <w:p w:rsidR="009A7633" w:rsidRDefault="009A7633" w:rsidP="00EE5522">
            <w:pPr>
              <w:rPr>
                <w:lang w:val="fr-BE"/>
              </w:rPr>
            </w:pPr>
            <w:r w:rsidRPr="006E75A9">
              <w:rPr>
                <w:lang w:val="fr-BE"/>
              </w:rPr>
              <w:t>Jonas: «Les entreprises de la région gagnent beaucoup d'argent en construisant des infrastructures touristiques. On a besoin d'entreprises de nettoyage, d'agences de voyages, de compagnies d'autobus et des agences d'information. Les gens adroits cherchent de nouvelles façons de gagner de l'argent avec le tourisme de masse. Ils font louer des vélos, construisent des terrains de mini-golf ou laissent les touristes naviguent sur une banane derrière un bateau à moteurs.</w:t>
            </w:r>
          </w:p>
        </w:tc>
      </w:tr>
      <w:tr w:rsidR="009A7633" w:rsidTr="009932D1">
        <w:tc>
          <w:tcPr>
            <w:tcW w:w="4922" w:type="dxa"/>
            <w:vAlign w:val="center"/>
          </w:tcPr>
          <w:p w:rsidR="009A7633" w:rsidRDefault="009A7633" w:rsidP="00EE5522">
            <w:pPr>
              <w:jc w:val="center"/>
              <w:rPr>
                <w:noProof/>
                <w:lang w:eastAsia="nl-BE"/>
              </w:rPr>
            </w:pPr>
            <w:r>
              <w:rPr>
                <w:noProof/>
                <w:lang w:eastAsia="nl-BE"/>
              </w:rPr>
              <w:drawing>
                <wp:inline distT="0" distB="0" distL="0" distR="0" wp14:anchorId="2EC27077" wp14:editId="7461618A">
                  <wp:extent cx="2314575" cy="1543050"/>
                  <wp:effectExtent l="0" t="0" r="9525" b="0"/>
                  <wp:docPr id="659" name="Afbeelding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14575" cy="1543050"/>
                          </a:xfrm>
                          <a:prstGeom prst="rect">
                            <a:avLst/>
                          </a:prstGeom>
                        </pic:spPr>
                      </pic:pic>
                    </a:graphicData>
                  </a:graphic>
                </wp:inline>
              </w:drawing>
            </w:r>
          </w:p>
        </w:tc>
        <w:tc>
          <w:tcPr>
            <w:tcW w:w="10246" w:type="dxa"/>
          </w:tcPr>
          <w:p w:rsidR="009A7633" w:rsidRPr="006E75A9" w:rsidRDefault="009A7633" w:rsidP="00EE5522">
            <w:pPr>
              <w:rPr>
                <w:sz w:val="36"/>
                <w:lang w:val="fr-BE"/>
              </w:rPr>
            </w:pPr>
            <w:r>
              <w:rPr>
                <w:sz w:val="36"/>
                <w:lang w:val="fr-BE"/>
              </w:rPr>
              <w:t>2</w:t>
            </w:r>
            <w:r w:rsidRPr="006E75A9">
              <w:rPr>
                <w:sz w:val="36"/>
                <w:lang w:val="fr-BE"/>
              </w:rPr>
              <w:t>.</w:t>
            </w:r>
          </w:p>
          <w:p w:rsidR="009A7633" w:rsidRDefault="009A7633" w:rsidP="00EE5522">
            <w:pPr>
              <w:rPr>
                <w:lang w:val="fr-BE"/>
              </w:rPr>
            </w:pPr>
          </w:p>
          <w:p w:rsidR="009A7633" w:rsidRPr="006E75A9" w:rsidRDefault="009A7633" w:rsidP="00EE5522">
            <w:pPr>
              <w:rPr>
                <w:lang w:val="fr-BE"/>
              </w:rPr>
            </w:pPr>
            <w:r w:rsidRPr="006E75A9">
              <w:rPr>
                <w:lang w:val="fr-BE"/>
              </w:rPr>
              <w:t>Lies: "Les petits villages de pêche avec un nombre de chômage élevé changent totalement à cause du tourisme de masse. Ce sont devenu de grandes villes avec beaucoup de travail et beaucoup de nouvelles entreprises. Pas étonnant que le tourisme de masse rend beaucoup de gens heureux ".</w:t>
            </w:r>
          </w:p>
        </w:tc>
      </w:tr>
      <w:tr w:rsidR="009A7633" w:rsidTr="009932D1">
        <w:tc>
          <w:tcPr>
            <w:tcW w:w="4922" w:type="dxa"/>
            <w:vAlign w:val="center"/>
          </w:tcPr>
          <w:p w:rsidR="009A7633" w:rsidRDefault="009A7633" w:rsidP="00EE5522">
            <w:pPr>
              <w:jc w:val="center"/>
              <w:rPr>
                <w:noProof/>
                <w:lang w:eastAsia="nl-BE"/>
              </w:rPr>
            </w:pPr>
            <w:r w:rsidRPr="00FE1C88">
              <w:rPr>
                <w:rFonts w:asciiTheme="majorHAnsi" w:hAnsiTheme="majorHAnsi"/>
                <w:b/>
                <w:noProof/>
                <w:sz w:val="44"/>
                <w:lang w:eastAsia="nl-BE"/>
              </w:rPr>
              <w:drawing>
                <wp:inline distT="0" distB="0" distL="0" distR="0" wp14:anchorId="56E7E2F1" wp14:editId="18FA227A">
                  <wp:extent cx="1895475" cy="1946275"/>
                  <wp:effectExtent l="0" t="0" r="9525" b="0"/>
                  <wp:docPr id="660" name="Afbeelding 660" descr="C:\Users\Steke\AppData\Local\Microsoft\Windows\Temporary Internet Files\Content.IE5\PVY7JROW\MP9001784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ke\AppData\Local\Microsoft\Windows\Temporary Internet Files\Content.IE5\PVY7JROW\MP900178466[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2072"/>
                          <a:stretch/>
                        </pic:blipFill>
                        <pic:spPr bwMode="auto">
                          <a:xfrm>
                            <a:off x="0" y="0"/>
                            <a:ext cx="1895475" cy="19462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246" w:type="dxa"/>
          </w:tcPr>
          <w:p w:rsidR="009A7633" w:rsidRPr="001F58FE" w:rsidRDefault="009A7633" w:rsidP="00EE5522">
            <w:pPr>
              <w:rPr>
                <w:sz w:val="36"/>
                <w:lang w:val="fr-FR"/>
              </w:rPr>
            </w:pPr>
            <w:r w:rsidRPr="001F58FE">
              <w:rPr>
                <w:sz w:val="36"/>
                <w:lang w:val="fr-FR"/>
              </w:rPr>
              <w:t>3.</w:t>
            </w:r>
          </w:p>
          <w:p w:rsidR="009A7633" w:rsidRDefault="009A7633" w:rsidP="00EE5522">
            <w:pPr>
              <w:rPr>
                <w:lang w:val="fr-FR"/>
              </w:rPr>
            </w:pPr>
          </w:p>
          <w:p w:rsidR="009A7633" w:rsidRDefault="009A7633" w:rsidP="00EE5522">
            <w:pPr>
              <w:rPr>
                <w:sz w:val="36"/>
                <w:lang w:val="fr-BE"/>
              </w:rPr>
            </w:pPr>
            <w:proofErr w:type="spellStart"/>
            <w:r w:rsidRPr="001F58FE">
              <w:rPr>
                <w:lang w:val="fr-FR"/>
              </w:rPr>
              <w:t>Lieven</w:t>
            </w:r>
            <w:proofErr w:type="spellEnd"/>
            <w:r w:rsidRPr="001F58FE">
              <w:rPr>
                <w:lang w:val="fr-FR"/>
              </w:rPr>
              <w:t xml:space="preserve">: «Les bâtiments et </w:t>
            </w:r>
            <w:r>
              <w:rPr>
                <w:lang w:val="fr-FR"/>
              </w:rPr>
              <w:t>la foule</w:t>
            </w:r>
            <w:r w:rsidRPr="001F58FE">
              <w:rPr>
                <w:lang w:val="fr-FR"/>
              </w:rPr>
              <w:t xml:space="preserve"> sont mauv</w:t>
            </w:r>
            <w:r>
              <w:rPr>
                <w:lang w:val="fr-FR"/>
              </w:rPr>
              <w:t>ais pour l'environnement dans cette région</w:t>
            </w:r>
            <w:r w:rsidRPr="001F58FE">
              <w:rPr>
                <w:lang w:val="fr-FR"/>
              </w:rPr>
              <w:t>."</w:t>
            </w:r>
          </w:p>
        </w:tc>
      </w:tr>
      <w:tr w:rsidR="009A7633" w:rsidTr="009932D1">
        <w:tc>
          <w:tcPr>
            <w:tcW w:w="4922" w:type="dxa"/>
            <w:vAlign w:val="center"/>
          </w:tcPr>
          <w:p w:rsidR="009A7633" w:rsidRPr="00FE1C88" w:rsidRDefault="009A7633" w:rsidP="00EE5522">
            <w:pPr>
              <w:jc w:val="center"/>
              <w:rPr>
                <w:rFonts w:asciiTheme="majorHAnsi" w:hAnsiTheme="majorHAnsi"/>
                <w:b/>
                <w:noProof/>
                <w:sz w:val="44"/>
                <w:lang w:eastAsia="nl-BE"/>
              </w:rPr>
            </w:pPr>
            <w:r w:rsidRPr="00FE1C88">
              <w:rPr>
                <w:rFonts w:asciiTheme="majorHAnsi" w:hAnsiTheme="majorHAnsi"/>
                <w:b/>
                <w:noProof/>
                <w:sz w:val="44"/>
                <w:lang w:eastAsia="nl-BE"/>
              </w:rPr>
              <w:lastRenderedPageBreak/>
              <w:drawing>
                <wp:inline distT="0" distB="0" distL="0" distR="0" wp14:anchorId="4F095D83" wp14:editId="35555776">
                  <wp:extent cx="1198179" cy="1819373"/>
                  <wp:effectExtent l="0" t="0" r="2540" b="0"/>
                  <wp:docPr id="661" name="Afbeelding 661" descr="C:\Users\Steke\AppData\Local\Microsoft\Windows\Temporary Internet Files\Content.IE5\3BMRDSEL\MP9002894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ke\AppData\Local\Microsoft\Windows\Temporary Internet Files\Content.IE5\3BMRDSEL\MP900289469[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2831" cy="1826437"/>
                          </a:xfrm>
                          <a:prstGeom prst="rect">
                            <a:avLst/>
                          </a:prstGeom>
                          <a:noFill/>
                          <a:ln>
                            <a:noFill/>
                          </a:ln>
                        </pic:spPr>
                      </pic:pic>
                    </a:graphicData>
                  </a:graphic>
                </wp:inline>
              </w:drawing>
            </w:r>
          </w:p>
        </w:tc>
        <w:tc>
          <w:tcPr>
            <w:tcW w:w="10246" w:type="dxa"/>
          </w:tcPr>
          <w:p w:rsidR="009A7633" w:rsidRDefault="009A7633" w:rsidP="00EE5522">
            <w:pPr>
              <w:rPr>
                <w:sz w:val="36"/>
                <w:lang w:val="fr-FR"/>
              </w:rPr>
            </w:pPr>
            <w:r>
              <w:rPr>
                <w:sz w:val="36"/>
                <w:lang w:val="fr-FR"/>
              </w:rPr>
              <w:t>4.</w:t>
            </w:r>
          </w:p>
          <w:p w:rsidR="009A7633" w:rsidRDefault="009A7633" w:rsidP="00EE5522">
            <w:pPr>
              <w:rPr>
                <w:sz w:val="36"/>
                <w:lang w:val="fr-FR"/>
              </w:rPr>
            </w:pPr>
          </w:p>
          <w:p w:rsidR="009A7633" w:rsidRDefault="009A7633" w:rsidP="00EE5522">
            <w:pPr>
              <w:rPr>
                <w:lang w:val="fr-FR"/>
              </w:rPr>
            </w:pPr>
            <w:r>
              <w:rPr>
                <w:lang w:val="fr-FR"/>
              </w:rPr>
              <w:t>Virginie : « A bas le tourisme de masse ! Lorsque je voyage, je respecte la culture et les coutumes locales, je suis responsable pour l’environnent.</w:t>
            </w:r>
          </w:p>
          <w:p w:rsidR="009A7633" w:rsidRPr="001F58FE" w:rsidRDefault="009A7633" w:rsidP="00EE5522">
            <w:pPr>
              <w:rPr>
                <w:sz w:val="36"/>
                <w:lang w:val="fr-FR"/>
              </w:rPr>
            </w:pPr>
            <w:r>
              <w:rPr>
                <w:lang w:val="fr-FR"/>
              </w:rPr>
              <w:t>Je préfère le tourisme durable. »</w:t>
            </w:r>
          </w:p>
        </w:tc>
      </w:tr>
      <w:tr w:rsidR="009A7633" w:rsidTr="009932D1">
        <w:tc>
          <w:tcPr>
            <w:tcW w:w="4922" w:type="dxa"/>
            <w:vAlign w:val="center"/>
          </w:tcPr>
          <w:p w:rsidR="009A7633" w:rsidRPr="00FE1C88" w:rsidRDefault="009A7633" w:rsidP="00EE5522">
            <w:pPr>
              <w:jc w:val="center"/>
              <w:rPr>
                <w:rFonts w:asciiTheme="majorHAnsi" w:hAnsiTheme="majorHAnsi"/>
                <w:b/>
                <w:noProof/>
                <w:sz w:val="44"/>
                <w:lang w:eastAsia="nl-BE"/>
              </w:rPr>
            </w:pPr>
            <w:r w:rsidRPr="00FE1C88">
              <w:rPr>
                <w:rFonts w:asciiTheme="majorHAnsi" w:hAnsiTheme="majorHAnsi"/>
                <w:noProof/>
                <w:sz w:val="28"/>
                <w:szCs w:val="28"/>
                <w:lang w:eastAsia="nl-BE"/>
              </w:rPr>
              <w:drawing>
                <wp:inline distT="0" distB="0" distL="0" distR="0" wp14:anchorId="260920C9" wp14:editId="473B8D78">
                  <wp:extent cx="1229711" cy="1851068"/>
                  <wp:effectExtent l="0" t="0" r="8890" b="0"/>
                  <wp:docPr id="663" name="Afbeelding 663" descr="C:\Users\Steke\AppData\Local\Microsoft\Windows\Temporary Internet Files\Content.IE5\PVY7JROW\MP9004266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ke\AppData\Local\Microsoft\Windows\Temporary Internet Files\Content.IE5\PVY7JROW\MP90042664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7399" cy="1862641"/>
                          </a:xfrm>
                          <a:prstGeom prst="rect">
                            <a:avLst/>
                          </a:prstGeom>
                          <a:noFill/>
                          <a:ln>
                            <a:noFill/>
                          </a:ln>
                        </pic:spPr>
                      </pic:pic>
                    </a:graphicData>
                  </a:graphic>
                </wp:inline>
              </w:drawing>
            </w:r>
          </w:p>
        </w:tc>
        <w:tc>
          <w:tcPr>
            <w:tcW w:w="10246" w:type="dxa"/>
          </w:tcPr>
          <w:p w:rsidR="009A7633" w:rsidRPr="001F58FE" w:rsidRDefault="009A7633" w:rsidP="00EE5522">
            <w:pPr>
              <w:rPr>
                <w:sz w:val="36"/>
                <w:szCs w:val="36"/>
                <w:lang w:val="fr-FR"/>
              </w:rPr>
            </w:pPr>
            <w:r w:rsidRPr="001F58FE">
              <w:rPr>
                <w:sz w:val="36"/>
                <w:szCs w:val="36"/>
                <w:lang w:val="fr-FR"/>
              </w:rPr>
              <w:t>5.</w:t>
            </w:r>
          </w:p>
          <w:p w:rsidR="009A7633" w:rsidRDefault="009A7633" w:rsidP="00EE5522">
            <w:pPr>
              <w:rPr>
                <w:lang w:val="fr-FR"/>
              </w:rPr>
            </w:pPr>
          </w:p>
          <w:p w:rsidR="009A7633" w:rsidRDefault="009A7633" w:rsidP="00EE5522">
            <w:pPr>
              <w:rPr>
                <w:sz w:val="36"/>
                <w:lang w:val="fr-FR"/>
              </w:rPr>
            </w:pPr>
            <w:r w:rsidRPr="001F58FE">
              <w:rPr>
                <w:lang w:val="fr-FR"/>
              </w:rPr>
              <w:t>Mark: "Il y a</w:t>
            </w:r>
            <w:r>
              <w:rPr>
                <w:lang w:val="fr-FR"/>
              </w:rPr>
              <w:t xml:space="preserve"> en ce moment</w:t>
            </w:r>
            <w:r w:rsidRPr="001F58FE">
              <w:rPr>
                <w:lang w:val="fr-FR"/>
              </w:rPr>
              <w:t xml:space="preserve"> 40.000 pistes de ski, 15.000 </w:t>
            </w:r>
            <w:r>
              <w:rPr>
                <w:lang w:val="fr-FR"/>
              </w:rPr>
              <w:t>routes et ascenseurs</w:t>
            </w:r>
            <w:r w:rsidRPr="001F58FE">
              <w:rPr>
                <w:lang w:val="fr-FR"/>
              </w:rPr>
              <w:t xml:space="preserve"> et 20.000 canons à neige dans les Alpes. Cela augmente les chances d'avalanches ".</w:t>
            </w:r>
          </w:p>
        </w:tc>
      </w:tr>
      <w:tr w:rsidR="009A7633" w:rsidRPr="001F58FE" w:rsidTr="009932D1">
        <w:tc>
          <w:tcPr>
            <w:tcW w:w="4922" w:type="dxa"/>
            <w:vAlign w:val="center"/>
          </w:tcPr>
          <w:p w:rsidR="009A7633" w:rsidRPr="00FE1C88" w:rsidRDefault="009A7633" w:rsidP="00EE5522">
            <w:pPr>
              <w:jc w:val="center"/>
              <w:rPr>
                <w:rFonts w:asciiTheme="majorHAnsi" w:hAnsiTheme="majorHAnsi"/>
                <w:noProof/>
                <w:sz w:val="28"/>
                <w:szCs w:val="28"/>
                <w:lang w:eastAsia="nl-BE"/>
              </w:rPr>
            </w:pPr>
            <w:r w:rsidRPr="002F320E">
              <w:rPr>
                <w:rFonts w:asciiTheme="majorHAnsi" w:hAnsiTheme="majorHAnsi"/>
                <w:noProof/>
                <w:sz w:val="30"/>
                <w:szCs w:val="30"/>
                <w:lang w:eastAsia="nl-BE"/>
              </w:rPr>
              <w:drawing>
                <wp:inline distT="0" distB="0" distL="0" distR="0" wp14:anchorId="52AF1540" wp14:editId="21CF1E3B">
                  <wp:extent cx="2868930" cy="1914525"/>
                  <wp:effectExtent l="0" t="0" r="7620" b="9525"/>
                  <wp:docPr id="664" name="Afbeelding 664" descr="C:\Users\Steke\AppData\Local\Microsoft\Windows\Temporary Internet Files\Content.IE5\3BMRDSEL\MP9004223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eke\AppData\Local\Microsoft\Windows\Temporary Internet Files\Content.IE5\3BMRDSEL\MP900422385[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8930" cy="1914525"/>
                          </a:xfrm>
                          <a:prstGeom prst="rect">
                            <a:avLst/>
                          </a:prstGeom>
                          <a:noFill/>
                          <a:ln>
                            <a:noFill/>
                          </a:ln>
                        </pic:spPr>
                      </pic:pic>
                    </a:graphicData>
                  </a:graphic>
                </wp:inline>
              </w:drawing>
            </w:r>
          </w:p>
        </w:tc>
        <w:tc>
          <w:tcPr>
            <w:tcW w:w="10246" w:type="dxa"/>
          </w:tcPr>
          <w:p w:rsidR="009A7633" w:rsidRPr="00671F6E" w:rsidRDefault="009A7633" w:rsidP="00EE5522">
            <w:pPr>
              <w:rPr>
                <w:sz w:val="36"/>
                <w:szCs w:val="36"/>
                <w:lang w:val="fr-BE"/>
              </w:rPr>
            </w:pPr>
            <w:r w:rsidRPr="00671F6E">
              <w:rPr>
                <w:sz w:val="36"/>
                <w:szCs w:val="36"/>
                <w:lang w:val="fr-BE"/>
              </w:rPr>
              <w:t>6.</w:t>
            </w:r>
          </w:p>
          <w:p w:rsidR="009A7633" w:rsidRDefault="009A7633" w:rsidP="00EE5522">
            <w:pPr>
              <w:rPr>
                <w:lang w:val="fr-BE"/>
              </w:rPr>
            </w:pPr>
          </w:p>
          <w:p w:rsidR="009A7633" w:rsidRPr="00671F6E" w:rsidRDefault="009A7633" w:rsidP="00EE5522">
            <w:pPr>
              <w:rPr>
                <w:lang w:val="fr-BE"/>
              </w:rPr>
            </w:pPr>
            <w:r w:rsidRPr="00671F6E">
              <w:rPr>
                <w:lang w:val="fr-BE"/>
              </w:rPr>
              <w:t xml:space="preserve">Lisa: “ à Majorque on extrait de plus en plus d’eau de source. On extrait plus d’eau que ce qu’il pleut. La proximité de la mer fait qu’il y a de plus en plus de sel dans le sol, qui de cette manière se retrouve peu à peu dans l’eau de source. L’eau potable se fait importée dans de bouteilles en plastique. C’est un problème pour l’environnement. </w:t>
            </w:r>
          </w:p>
        </w:tc>
      </w:tr>
    </w:tbl>
    <w:p w:rsidR="000C690B" w:rsidRDefault="000C690B"/>
    <w:p w:rsidR="000C690B" w:rsidRDefault="000C690B">
      <w:bookmarkStart w:id="0" w:name="_GoBack"/>
      <w:bookmarkEnd w:id="0"/>
    </w:p>
    <w:p w:rsidR="00265B52" w:rsidRDefault="000C690B">
      <w:r>
        <w:rPr>
          <w:noProof/>
          <w:lang w:eastAsia="nl-BE"/>
        </w:rPr>
        <mc:AlternateContent>
          <mc:Choice Requires="wpg">
            <w:drawing>
              <wp:anchor distT="0" distB="0" distL="114300" distR="114300" simplePos="0" relativeHeight="251666432" behindDoc="0" locked="0" layoutInCell="1" allowOverlap="1" wp14:anchorId="46DFB0EF" wp14:editId="0E9398A5">
                <wp:simplePos x="0" y="0"/>
                <wp:positionH relativeFrom="column">
                  <wp:posOffset>-413385</wp:posOffset>
                </wp:positionH>
                <wp:positionV relativeFrom="paragraph">
                  <wp:posOffset>-691515</wp:posOffset>
                </wp:positionV>
                <wp:extent cx="9725025" cy="6792595"/>
                <wp:effectExtent l="0" t="0" r="9525" b="8255"/>
                <wp:wrapNone/>
                <wp:docPr id="9" name="Groep 9"/>
                <wp:cNvGraphicFramePr/>
                <a:graphic xmlns:a="http://schemas.openxmlformats.org/drawingml/2006/main">
                  <a:graphicData uri="http://schemas.microsoft.com/office/word/2010/wordprocessingGroup">
                    <wpg:wgp>
                      <wpg:cNvGrpSpPr/>
                      <wpg:grpSpPr>
                        <a:xfrm>
                          <a:off x="0" y="0"/>
                          <a:ext cx="9725025" cy="6792595"/>
                          <a:chOff x="0" y="0"/>
                          <a:chExt cx="9725025" cy="6792702"/>
                        </a:xfrm>
                      </wpg:grpSpPr>
                      <wpg:grpSp>
                        <wpg:cNvPr id="7" name="Groep 7"/>
                        <wpg:cNvGrpSpPr/>
                        <wpg:grpSpPr>
                          <a:xfrm>
                            <a:off x="0" y="0"/>
                            <a:ext cx="9725025" cy="6792702"/>
                            <a:chOff x="0" y="0"/>
                            <a:chExt cx="9725025" cy="6792702"/>
                          </a:xfrm>
                        </wpg:grpSpPr>
                        <wps:wsp>
                          <wps:cNvPr id="1" name="PIJL-LINKS en -RECHTS 1"/>
                          <wps:cNvSpPr/>
                          <wps:spPr>
                            <a:xfrm>
                              <a:off x="0" y="3287448"/>
                              <a:ext cx="9725025" cy="179705"/>
                            </a:xfrm>
                            <a:prstGeom prst="lef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PIJL-LINKS en -RECHTS 2"/>
                          <wps:cNvSpPr/>
                          <wps:spPr>
                            <a:xfrm rot="5400000">
                              <a:off x="1600200" y="3306498"/>
                              <a:ext cx="6792702" cy="179706"/>
                            </a:xfrm>
                            <a:prstGeom prst="leftRight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 name="Groep 8"/>
                        <wpg:cNvGrpSpPr/>
                        <wpg:grpSpPr>
                          <a:xfrm>
                            <a:off x="161925" y="266700"/>
                            <a:ext cx="9402412" cy="6230834"/>
                            <a:chOff x="0" y="0"/>
                            <a:chExt cx="9402412" cy="6230834"/>
                          </a:xfrm>
                        </wpg:grpSpPr>
                        <wps:wsp>
                          <wps:cNvPr id="3" name="Tekstvak 3"/>
                          <wps:cNvSpPr txBox="1"/>
                          <wps:spPr>
                            <a:xfrm>
                              <a:off x="4105275" y="0"/>
                              <a:ext cx="1401289" cy="3443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845" w:rsidRPr="00FE1C88" w:rsidRDefault="009A7633" w:rsidP="00DE1845">
                                <w:pPr>
                                  <w:jc w:val="center"/>
                                  <w:rPr>
                                    <w:rFonts w:asciiTheme="majorHAnsi" w:hAnsiTheme="majorHAnsi"/>
                                    <w:sz w:val="28"/>
                                  </w:rPr>
                                </w:pPr>
                                <w:r>
                                  <w:rPr>
                                    <w:rFonts w:asciiTheme="majorHAnsi" w:hAnsiTheme="majorHAnsi"/>
                                    <w:sz w:val="28"/>
                                  </w:rPr>
                                  <w:t>économie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kstvak 4"/>
                          <wps:cNvSpPr txBox="1"/>
                          <wps:spPr>
                            <a:xfrm>
                              <a:off x="4105275" y="5886450"/>
                              <a:ext cx="1401289" cy="3443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845" w:rsidRPr="00FE1C88" w:rsidRDefault="009A7633" w:rsidP="00DE1845">
                                <w:pPr>
                                  <w:jc w:val="center"/>
                                  <w:rPr>
                                    <w:rFonts w:asciiTheme="majorHAnsi" w:hAnsiTheme="majorHAnsi"/>
                                    <w:sz w:val="28"/>
                                  </w:rPr>
                                </w:pPr>
                                <w:r>
                                  <w:rPr>
                                    <w:rFonts w:asciiTheme="majorHAnsi" w:hAnsiTheme="majorHAnsi"/>
                                    <w:sz w:val="28"/>
                                  </w:rPr>
                                  <w:t>écologie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kstvak 5"/>
                          <wps:cNvSpPr txBox="1"/>
                          <wps:spPr>
                            <a:xfrm>
                              <a:off x="8963025" y="2914650"/>
                              <a:ext cx="439387" cy="4156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845" w:rsidRPr="00DE1845" w:rsidRDefault="00DE1845" w:rsidP="00DE1845">
                                <w:pPr>
                                  <w:jc w:val="center"/>
                                  <w:rPr>
                                    <w:sz w:val="36"/>
                                  </w:rPr>
                                </w:pPr>
                                <w:r w:rsidRPr="00DE1845">
                                  <w:rPr>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kstvak 6"/>
                          <wps:cNvSpPr txBox="1"/>
                          <wps:spPr>
                            <a:xfrm>
                              <a:off x="0" y="2914650"/>
                              <a:ext cx="439387" cy="4156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845" w:rsidRPr="00DE1845" w:rsidRDefault="00DE1845" w:rsidP="00DE1845">
                                <w:pPr>
                                  <w:jc w:val="center"/>
                                  <w:rPr>
                                    <w:sz w:val="36"/>
                                  </w:rPr>
                                </w:pPr>
                                <w:r>
                                  <w:rPr>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6DFB0EF" id="Groep 9" o:spid="_x0000_s1026" style="position:absolute;margin-left:-32.55pt;margin-top:-54.45pt;width:765.75pt;height:534.85pt;z-index:251666432" coordsize="97250,67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F+6QQAAIsdAAAOAAAAZHJzL2Uyb0RvYy54bWzsWW1T4zYQ/t6Z/geNv0P87iRDuOG4C6Vl&#10;OAbo3GdFkRMPtuRKgoT++q5erIRArpS7MtM0fAiWtVppV7vPPpKPPiybGj1QISvORkF0GAaIMsKn&#10;FZuNgt9vxwf9AEmF2RTXnNFR8Ehl8OH455+OFu2QxnzO6ykVCJQwOVy0o2CuVDvs9SSZ0wbLQ95S&#10;Bp0lFw1W0BSz3lTgBWhv6l4chnlvwcW0FZxQKeHtJ9sZHBv9ZUmJ+lKWkipUjwJYmzK/wvxO9G/v&#10;+AgPZwK384q4ZeA3rKLBFYNJvapPWGF0L6pnqpqKCC55qQ4Jb3q8LCtCjQ1gTRRuWHMm+H1rbJkN&#10;F7PWuwlcu+GnN6sllw9XAlXTUTAIEMMNbBHMSls00K5ZtLMhSJyJ9qa9Eu7FzLa0tctSNPo/2IGW&#10;xqmP3ql0qRCBl4MizsI4CxCBvrwYxNkgs24nc9ibZ+PI/PO2kUUY65G9buKeXp9fjm/4dTvLiqeW&#10;Ff+aZW59ePjDLYPkkKv9l9+3/zdz3FITVlLvrvNS1Hnp6vzXi4OL88vfbiCV0cH159Nfbm9QZL1m&#10;RvhgkEMJcbE1EpK4X6Rp3+72i/EQFYMiNOHgNxUPWyHVGeUN0g+joKaluq5mc3UiBF+YLMMPF1LZ&#10;SOiE9SIkr6vpuKpr0xCzyWkt0AOG1B+PQ/hzwfNErGZamHE9zGrUbyCyOtvMk3qsqZar2TUtIV0g&#10;rmOzEgNU1M+DCaFMRbZrjqfUTp+tz66hTY8wgWwUas0lzO91OwWdpFXS6bardPJ6KDU45weH31qY&#10;HexHmJk5U35wUzEuXlJQg1VuZivfOcm6RntpwqePEEyCW5SVLRlXsIMXWKorLABWAYChVKgv8FPW&#10;fDEKuHsK0JyLP196r+Uh2qE3QAuA6VEg/7jHggaoPmeQB4MoTTWum0aaFTE0xHrPZL2H3TenHMIB&#10;Yh1WZx61vKq7x1Lw5itUlBM9K3RhRmDuUUCU6BqnypYPqEmEnpwYMcDyFqsLdtMSrVx7Vcfl7fIr&#10;Fq0LYwUJcMm73MPDjRi2snok4yf3ipeVCfCVX52/AQc0vr0DIMTfBgQDxXohACFbAMGGQpbq6LdR&#10;6QpFlIchVO8AQUlIkjBPBxsgoeuERlNTNAxI5C76upLT5f0PBIkw/BiO9yDR5fkeJP7bILFiR5YQ&#10;GaK0yY2Anq+zPpOG/5D1RXkEpM7kcpznhS2zUJU6FpeGcRq5VM7jJOwnqWUEf8uStoz0VGFloSYh&#10;7wKKSeevW3on1QO+Q4k2Zg0HkVp+5MAPPGHaQpHSKMziwvrNnUM6l0VpGMV9IOSaMidpmvSNx7zd&#10;zyiSgHOOqTobRUWzKF1SnjCeDcqyKuxPpGqGoEDnSeboxDq10tjrKc+kxuTOgfOaBlispVYWRhxf&#10;036y/jBPL9CqV7CXlznTKwa+N2ea3nVYWm7jTGo5Wbr42WH6pP535Cl9hhMmhb8TJ7J+P08hIyFi&#10;VgC7R4sNRHt6UNo1tDCXNb647EFjh05cQAYsGfPkwlyNvAE0+oM8MZduQCBiOCPnm6CRJoOkDxdj&#10;mmGkUZYn5lZszzDsFcdOYoY/sO8xY4cwI3+GGeam5A2YYa9j9mgB1Mrkv73mfcWxYifRwh9r92jx&#10;PmixuswwN73mi5/5ROC+TupPiuttI7X6hnr8FwAAAP//AwBQSwMEFAAGAAgAAAAhAAP71gjjAAAA&#10;DQEAAA8AAABkcnMvZG93bnJldi54bWxMj8FqwzAMhu+DvYPRYLfW9taGNItTStl2KoO1g7GbG6tJ&#10;aCyH2E3St5972m4S+vj1/fl6si0bsPeNIwVyLoAhlc40VCn4OrzNUmA+aDK6dYQKruhhXdzf5Toz&#10;bqRPHPahYjGEfKYV1CF0Gee+rNFqP3cdUrydXG91iGtfcdPrMYbblj8JkXCrG4ofat3htsbyvL9Y&#10;Be+jHjfP8nXYnU/b689h+fG9k6jU48O0eQEWcAp/MNz0ozoU0enoLmQ8axXMkqWMaBykSFfAbsgi&#10;SRbAjgpWiUiBFzn/36L4BQAA//8DAFBLAQItABQABgAIAAAAIQC2gziS/gAAAOEBAAATAAAAAAAA&#10;AAAAAAAAAAAAAABbQ29udGVudF9UeXBlc10ueG1sUEsBAi0AFAAGAAgAAAAhADj9If/WAAAAlAEA&#10;AAsAAAAAAAAAAAAAAAAALwEAAF9yZWxzLy5yZWxzUEsBAi0AFAAGAAgAAAAhAG4EsX7pBAAAix0A&#10;AA4AAAAAAAAAAAAAAAAALgIAAGRycy9lMm9Eb2MueG1sUEsBAi0AFAAGAAgAAAAhAAP71gjjAAAA&#10;DQEAAA8AAAAAAAAAAAAAAAAAQwcAAGRycy9kb3ducmV2LnhtbFBLBQYAAAAABAAEAPMAAABTCAAA&#10;AAA=&#10;">
                <v:group id="Groep 7" o:spid="_x0000_s1027" style="position:absolute;width:97250;height:67927" coordsize="97250,67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IJL-LINKS en -RECHTS 1" o:spid="_x0000_s1028" type="#_x0000_t69" style="position:absolute;top:32874;width:97250;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GxVL8A&#10;AADaAAAADwAAAGRycy9kb3ducmV2LnhtbERPS4vCMBC+L/gfwgheFk2VZZVqFFEET4Iv8Dg0Y1Ns&#10;JrWJtf57Iyzsafj4njNbtLYUDdW+cKxgOEhAEGdOF5wrOB03/QkIH5A1lo5JwYs8LOadrxmm2j15&#10;T80h5CKGsE9RgQmhSqX0mSGLfuAq4shdXW0xRFjnUtf4jOG2lKMk+ZUWC44NBitaGcpuh4dVcG7O&#10;w/F9V/ysfem25pvb5H7ZK9XrtsspiEBt+Bf/ubc6zofPK58r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8bFUvwAAANoAAAAPAAAAAAAAAAAAAAAAAJgCAABkcnMvZG93bnJl&#10;di54bWxQSwUGAAAAAAQABAD1AAAAhAMAAAAA&#10;" adj="200" fillcolor="red" stroked="f" strokeweight="2pt"/>
                  <v:shape id="PIJL-LINKS en -RECHTS 2" o:spid="_x0000_s1029" type="#_x0000_t69" style="position:absolute;left:16001;top:33065;width:67927;height:179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5LCsUA&#10;AADaAAAADwAAAGRycy9kb3ducmV2LnhtbESPT2vCQBTE7wW/w/IEb3VjkFaiawhiReilTf1zfWSf&#10;STD7Ns2uGv303UKhx2FmfsMs0t404kqdqy0rmIwjEMSF1TWXCnZfb88zEM4ja2wsk4I7OUiXg6cF&#10;Jtre+JOuuS9FgLBLUEHlfZtI6YqKDLqxbYmDd7KdQR9kV0rd4S3ATSPjKHqRBmsOCxW2tKqoOOcX&#10;o+D4fXnNP/rHdBPvt36zfj9E2cQoNRr22RyEp97/h//aW60ght8r4Qb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ksKxQAAANoAAAAPAAAAAAAAAAAAAAAAAJgCAABkcnMv&#10;ZG93bnJldi54bWxQSwUGAAAAAAQABAD1AAAAigMAAAAA&#10;" adj="286" fillcolor="#00b0f0" stroked="f" strokeweight="2pt"/>
                </v:group>
                <v:group id="Groep 8" o:spid="_x0000_s1030" style="position:absolute;left:1619;top:2667;width:94024;height:62308" coordsize="94024,6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202" coordsize="21600,21600" o:spt="202" path="m,l,21600r21600,l21600,xe">
                    <v:stroke joinstyle="miter"/>
                    <v:path gradientshapeok="t" o:connecttype="rect"/>
                  </v:shapetype>
                  <v:shape id="Tekstvak 3" o:spid="_x0000_s1031" type="#_x0000_t202" style="position:absolute;left:41052;width:14013;height:3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DE1845" w:rsidRPr="00FE1C88" w:rsidRDefault="009A7633" w:rsidP="00DE1845">
                          <w:pPr>
                            <w:jc w:val="center"/>
                            <w:rPr>
                              <w:rFonts w:asciiTheme="majorHAnsi" w:hAnsiTheme="majorHAnsi"/>
                              <w:sz w:val="28"/>
                            </w:rPr>
                          </w:pPr>
                          <w:r>
                            <w:rPr>
                              <w:rFonts w:asciiTheme="majorHAnsi" w:hAnsiTheme="majorHAnsi"/>
                              <w:sz w:val="28"/>
                            </w:rPr>
                            <w:t>économie</w:t>
                          </w:r>
                        </w:p>
                      </w:txbxContent>
                    </v:textbox>
                  </v:shape>
                  <v:shape id="Tekstvak 4" o:spid="_x0000_s1032" type="#_x0000_t202" style="position:absolute;left:41052;top:58864;width:14013;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DE1845" w:rsidRPr="00FE1C88" w:rsidRDefault="009A7633" w:rsidP="00DE1845">
                          <w:pPr>
                            <w:jc w:val="center"/>
                            <w:rPr>
                              <w:rFonts w:asciiTheme="majorHAnsi" w:hAnsiTheme="majorHAnsi"/>
                              <w:sz w:val="28"/>
                            </w:rPr>
                          </w:pPr>
                          <w:r>
                            <w:rPr>
                              <w:rFonts w:asciiTheme="majorHAnsi" w:hAnsiTheme="majorHAnsi"/>
                              <w:sz w:val="28"/>
                            </w:rPr>
                            <w:t>écologie</w:t>
                          </w:r>
                        </w:p>
                      </w:txbxContent>
                    </v:textbox>
                  </v:shape>
                  <v:shape id="Tekstvak 5" o:spid="_x0000_s1033" type="#_x0000_t202" style="position:absolute;left:89630;top:29146;width:4394;height:4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DE1845" w:rsidRPr="00DE1845" w:rsidRDefault="00DE1845" w:rsidP="00DE1845">
                          <w:pPr>
                            <w:jc w:val="center"/>
                            <w:rPr>
                              <w:sz w:val="36"/>
                            </w:rPr>
                          </w:pPr>
                          <w:r w:rsidRPr="00DE1845">
                            <w:rPr>
                              <w:sz w:val="36"/>
                            </w:rPr>
                            <w:t>+</w:t>
                          </w:r>
                        </w:p>
                      </w:txbxContent>
                    </v:textbox>
                  </v:shape>
                  <v:shape id="Tekstvak 6" o:spid="_x0000_s1034" type="#_x0000_t202" style="position:absolute;top:29146;width:4393;height:4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DE1845" w:rsidRPr="00DE1845" w:rsidRDefault="00DE1845" w:rsidP="00DE1845">
                          <w:pPr>
                            <w:jc w:val="center"/>
                            <w:rPr>
                              <w:sz w:val="36"/>
                            </w:rPr>
                          </w:pPr>
                          <w:r>
                            <w:rPr>
                              <w:sz w:val="36"/>
                            </w:rPr>
                            <w:t>-</w:t>
                          </w:r>
                        </w:p>
                      </w:txbxContent>
                    </v:textbox>
                  </v:shape>
                </v:group>
              </v:group>
            </w:pict>
          </mc:Fallback>
        </mc:AlternateContent>
      </w:r>
    </w:p>
    <w:p w:rsidR="00DE1845" w:rsidRDefault="00DE1845"/>
    <w:p w:rsidR="003B2824" w:rsidRDefault="009932D1"/>
    <w:sectPr w:rsidR="003B2824" w:rsidSect="00DE184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F29E7"/>
    <w:multiLevelType w:val="hybridMultilevel"/>
    <w:tmpl w:val="FA6A73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45"/>
    <w:rsid w:val="000A440A"/>
    <w:rsid w:val="000C690B"/>
    <w:rsid w:val="000E0634"/>
    <w:rsid w:val="00164923"/>
    <w:rsid w:val="001B749E"/>
    <w:rsid w:val="0025754D"/>
    <w:rsid w:val="00265B52"/>
    <w:rsid w:val="002F320E"/>
    <w:rsid w:val="003166E0"/>
    <w:rsid w:val="003667EE"/>
    <w:rsid w:val="003C2D32"/>
    <w:rsid w:val="00451C9A"/>
    <w:rsid w:val="00483E4C"/>
    <w:rsid w:val="004F09FF"/>
    <w:rsid w:val="00544DD3"/>
    <w:rsid w:val="00587CB6"/>
    <w:rsid w:val="00614F76"/>
    <w:rsid w:val="0062110F"/>
    <w:rsid w:val="00695469"/>
    <w:rsid w:val="006D05B9"/>
    <w:rsid w:val="007C7465"/>
    <w:rsid w:val="007E01D8"/>
    <w:rsid w:val="00872964"/>
    <w:rsid w:val="008C374E"/>
    <w:rsid w:val="008E4C07"/>
    <w:rsid w:val="008F2D37"/>
    <w:rsid w:val="009932D1"/>
    <w:rsid w:val="009A1E2D"/>
    <w:rsid w:val="009A3F4E"/>
    <w:rsid w:val="009A7633"/>
    <w:rsid w:val="009C0F81"/>
    <w:rsid w:val="00A50578"/>
    <w:rsid w:val="00A51878"/>
    <w:rsid w:val="00A62B12"/>
    <w:rsid w:val="00BA0710"/>
    <w:rsid w:val="00BC1023"/>
    <w:rsid w:val="00D7373D"/>
    <w:rsid w:val="00D83945"/>
    <w:rsid w:val="00DC7AC1"/>
    <w:rsid w:val="00DE1845"/>
    <w:rsid w:val="00F13DEB"/>
    <w:rsid w:val="00F33D9E"/>
    <w:rsid w:val="00FE1C88"/>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B6B7A4-3BB9-484D-BF5C-B416CD97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E184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E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E1845"/>
    <w:pPr>
      <w:ind w:left="720"/>
      <w:contextualSpacing/>
    </w:pPr>
  </w:style>
  <w:style w:type="character" w:styleId="Hyperlink">
    <w:name w:val="Hyperlink"/>
    <w:basedOn w:val="Standaardalinea-lettertype"/>
    <w:uiPriority w:val="99"/>
    <w:unhideWhenUsed/>
    <w:rsid w:val="00DE1845"/>
    <w:rPr>
      <w:color w:val="0000FF" w:themeColor="hyperlink"/>
      <w:u w:val="single"/>
    </w:rPr>
  </w:style>
  <w:style w:type="paragraph" w:styleId="Ballontekst">
    <w:name w:val="Balloon Text"/>
    <w:basedOn w:val="Standaard"/>
    <w:link w:val="BallontekstChar"/>
    <w:uiPriority w:val="99"/>
    <w:semiHidden/>
    <w:unhideWhenUsed/>
    <w:rsid w:val="00A62B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2B12"/>
    <w:rPr>
      <w:rFonts w:ascii="Tahoma" w:hAnsi="Tahoma" w:cs="Tahoma"/>
      <w:sz w:val="16"/>
      <w:szCs w:val="16"/>
    </w:rPr>
  </w:style>
  <w:style w:type="paragraph" w:styleId="Bibliografie">
    <w:name w:val="Bibliography"/>
    <w:basedOn w:val="Standaard"/>
    <w:next w:val="Standaard"/>
    <w:uiPriority w:val="37"/>
    <w:unhideWhenUsed/>
    <w:rsid w:val="00A62B12"/>
  </w:style>
  <w:style w:type="character" w:styleId="GevolgdeHyperlink">
    <w:name w:val="FollowedHyperlink"/>
    <w:basedOn w:val="Standaardalinea-lettertype"/>
    <w:uiPriority w:val="99"/>
    <w:semiHidden/>
    <w:unhideWhenUsed/>
    <w:rsid w:val="000E0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red12</b:Tag>
    <b:SourceType>ArticleInAPeriodical</b:SourceType>
    <b:Guid>{86C22367-AA9D-4D5C-9B4A-0D17589B8B28}</b:Guid>
    <b:Title>Minstens negen klimmers in Himalaya gedood door lawine</b:Title>
    <b:Author>
      <b:Author>
        <b:Corporate>redactie</b:Corporate>
      </b:Author>
    </b:Author>
    <b:PeriodicalTitle>De Morgen</b:PeriodicalTitle>
    <b:Year>2012</b:Year>
    <b:Month>september</b:Month>
    <b:Day>23</b:Day>
    <b:RefOrder>1</b:RefOrder>
  </b:Source>
</b:Sources>
</file>

<file path=customXml/itemProps1.xml><?xml version="1.0" encoding="utf-8"?>
<ds:datastoreItem xmlns:ds="http://schemas.openxmlformats.org/officeDocument/2006/customXml" ds:itemID="{82CBC311-0B5F-460B-873B-460352DF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243</Words>
  <Characters>1342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Arteveldehogeschool</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Steke</dc:creator>
  <cp:lastModifiedBy>laure_cruyt@hotmail.fr</cp:lastModifiedBy>
  <cp:revision>2</cp:revision>
  <cp:lastPrinted>2013-06-10T17:17:00Z</cp:lastPrinted>
  <dcterms:created xsi:type="dcterms:W3CDTF">2016-05-26T19:00:00Z</dcterms:created>
  <dcterms:modified xsi:type="dcterms:W3CDTF">2016-05-26T19:00:00Z</dcterms:modified>
</cp:coreProperties>
</file>