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FB" w:rsidRPr="00C6643C" w:rsidRDefault="004600FB" w:rsidP="00A91F42">
      <w:pPr>
        <w:tabs>
          <w:tab w:val="left" w:pos="8130"/>
        </w:tabs>
        <w:rPr>
          <w:b/>
          <w:sz w:val="32"/>
        </w:rPr>
      </w:pPr>
    </w:p>
    <w:tbl>
      <w:tblPr>
        <w:tblStyle w:val="Tabelraster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FA2F97" w:rsidRPr="008458B7" w:rsidTr="00416205">
        <w:trPr>
          <w:trHeight w:val="2268"/>
        </w:trPr>
        <w:tc>
          <w:tcPr>
            <w:tcW w:w="4649" w:type="dxa"/>
            <w:vAlign w:val="center"/>
          </w:tcPr>
          <w:p w:rsidR="00FA2F97" w:rsidRDefault="00A91F42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A91F42">
              <w:rPr>
                <w:rFonts w:asciiTheme="majorHAnsi" w:hAnsiTheme="majorHAnsi"/>
                <w:sz w:val="24"/>
                <w:szCs w:val="24"/>
                <w:lang w:val="fr-BE"/>
              </w:rPr>
              <w:t>Le climat est la condition météorologique moyenne d'un endroit particulier, et sur une période de 20 ans.</w:t>
            </w:r>
          </w:p>
          <w:p w:rsidR="00A91F42" w:rsidRPr="00A91F42" w:rsidRDefault="00A91F42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D94B39" w:rsidRPr="00416205" w:rsidRDefault="00D94B39" w:rsidP="00FA2F9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A2F97" w:rsidRPr="001C0A68" w:rsidRDefault="001C0A68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>
              <w:rPr>
                <w:rFonts w:asciiTheme="majorHAnsi" w:hAnsiTheme="majorHAnsi"/>
                <w:sz w:val="24"/>
                <w:szCs w:val="24"/>
                <w:lang w:val="fr-BE"/>
              </w:rPr>
              <w:t>La limite du</w:t>
            </w:r>
            <w:r w:rsidRPr="001C0A68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 climat</w:t>
            </w:r>
            <w:r>
              <w:rPr>
                <w:rFonts w:asciiTheme="majorHAnsi" w:hAnsiTheme="majorHAnsi"/>
                <w:sz w:val="24"/>
                <w:szCs w:val="24"/>
                <w:lang w:val="fr-BE"/>
              </w:rPr>
              <w:t xml:space="preserve"> chaud et</w:t>
            </w:r>
            <w:r w:rsidRPr="001C0A68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 tempéré avec hiver humide </w:t>
            </w:r>
            <w:r>
              <w:rPr>
                <w:rFonts w:asciiTheme="majorHAnsi" w:hAnsiTheme="majorHAnsi"/>
                <w:sz w:val="24"/>
                <w:szCs w:val="24"/>
                <w:lang w:val="fr-BE"/>
              </w:rPr>
              <w:t>est environ avec la frontière ‘</w:t>
            </w:r>
            <w:r w:rsidRPr="001C0A68">
              <w:rPr>
                <w:rFonts w:asciiTheme="majorHAnsi" w:hAnsiTheme="majorHAnsi"/>
                <w:sz w:val="24"/>
                <w:szCs w:val="24"/>
                <w:lang w:val="fr-BE"/>
              </w:rPr>
              <w:t>olive</w:t>
            </w:r>
            <w:r>
              <w:rPr>
                <w:rFonts w:asciiTheme="majorHAnsi" w:hAnsiTheme="majorHAnsi"/>
                <w:sz w:val="24"/>
                <w:szCs w:val="24"/>
                <w:lang w:val="fr-BE"/>
              </w:rPr>
              <w:t>’</w:t>
            </w:r>
            <w:r w:rsidRPr="001C0A68">
              <w:rPr>
                <w:rFonts w:asciiTheme="majorHAnsi" w:hAnsiTheme="majorHAnsi"/>
                <w:sz w:val="24"/>
                <w:szCs w:val="24"/>
                <w:lang w:val="fr-BE"/>
              </w:rPr>
              <w:t>.</w:t>
            </w:r>
          </w:p>
          <w:p w:rsidR="00EB022A" w:rsidRPr="001C0A68" w:rsidRDefault="00EB022A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FA2F97" w:rsidRPr="00416205" w:rsidRDefault="00FA2F97" w:rsidP="00EB022A">
            <w:pPr>
              <w:jc w:val="center"/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FA2F97" w:rsidRPr="008458B7" w:rsidTr="00416205">
        <w:trPr>
          <w:trHeight w:val="2268"/>
        </w:trPr>
        <w:tc>
          <w:tcPr>
            <w:tcW w:w="4649" w:type="dxa"/>
            <w:vAlign w:val="center"/>
          </w:tcPr>
          <w:p w:rsidR="00FA2F97" w:rsidRPr="00310261" w:rsidRDefault="00310261" w:rsidP="00FA2F97">
            <w:pPr>
              <w:ind w:left="360"/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310261">
              <w:rPr>
                <w:rFonts w:asciiTheme="majorHAnsi" w:hAnsiTheme="majorHAnsi"/>
                <w:sz w:val="24"/>
                <w:szCs w:val="24"/>
                <w:lang w:val="fr-BE"/>
              </w:rPr>
              <w:t>La direction du vent dominant</w:t>
            </w:r>
            <w:r>
              <w:rPr>
                <w:rFonts w:asciiTheme="majorHAnsi" w:hAnsiTheme="majorHAnsi"/>
                <w:sz w:val="24"/>
                <w:szCs w:val="24"/>
                <w:lang w:val="fr-BE"/>
              </w:rPr>
              <w:t>, en Belgique, est N.E</w:t>
            </w:r>
          </w:p>
          <w:p w:rsidR="00FA2F97" w:rsidRPr="00310261" w:rsidRDefault="00FA2F97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293500" w:rsidRPr="00416205" w:rsidRDefault="00293500" w:rsidP="00FA2F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A2F97" w:rsidRPr="00CB3697" w:rsidRDefault="00CB3697" w:rsidP="00FA2F97">
            <w:pPr>
              <w:ind w:left="360"/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CB3697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Une ligne qui relie tous les lieux avec la même quantité de précipitations </w:t>
            </w:r>
            <w:r>
              <w:rPr>
                <w:rFonts w:asciiTheme="majorHAnsi" w:hAnsiTheme="majorHAnsi"/>
                <w:sz w:val="24"/>
                <w:szCs w:val="24"/>
                <w:lang w:val="fr-BE"/>
              </w:rPr>
              <w:t>est une isotherme</w:t>
            </w:r>
            <w:r w:rsidR="00FA2F97" w:rsidRPr="00CB3697">
              <w:rPr>
                <w:rFonts w:asciiTheme="majorHAnsi" w:hAnsiTheme="majorHAnsi"/>
                <w:sz w:val="24"/>
                <w:szCs w:val="24"/>
                <w:lang w:val="fr-BE"/>
              </w:rPr>
              <w:t>.</w:t>
            </w:r>
            <w:r w:rsidR="00293500" w:rsidRPr="00CB3697">
              <w:rPr>
                <w:rFonts w:asciiTheme="majorHAnsi" w:hAnsiTheme="majorHAnsi"/>
                <w:sz w:val="24"/>
                <w:szCs w:val="24"/>
                <w:lang w:val="fr-BE"/>
              </w:rPr>
              <w:br/>
            </w:r>
          </w:p>
          <w:p w:rsidR="00FA2F97" w:rsidRPr="00416205" w:rsidRDefault="00FA2F97" w:rsidP="0029350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2F97" w:rsidRPr="00A87837" w:rsidTr="00416205">
        <w:trPr>
          <w:trHeight w:val="2268"/>
        </w:trPr>
        <w:tc>
          <w:tcPr>
            <w:tcW w:w="4649" w:type="dxa"/>
            <w:vAlign w:val="center"/>
          </w:tcPr>
          <w:p w:rsidR="00293500" w:rsidRPr="00254639" w:rsidRDefault="00254639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1013 </w:t>
            </w:r>
            <w:proofErr w:type="spellStart"/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>hPa</w:t>
            </w:r>
            <w:proofErr w:type="spellEnd"/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 </w:t>
            </w:r>
            <w:proofErr w:type="gramStart"/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>forme</w:t>
            </w:r>
            <w:proofErr w:type="gramEnd"/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 la frontière entre basse et haute pression</w:t>
            </w:r>
            <w:r w:rsidR="00293500" w:rsidRPr="00254639">
              <w:rPr>
                <w:rFonts w:asciiTheme="majorHAnsi" w:hAnsiTheme="majorHAnsi"/>
                <w:sz w:val="24"/>
                <w:szCs w:val="24"/>
                <w:lang w:val="fr-BE"/>
              </w:rPr>
              <w:t>.</w:t>
            </w:r>
          </w:p>
          <w:p w:rsidR="00293500" w:rsidRPr="00254639" w:rsidRDefault="00293500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FA2F97" w:rsidRPr="00416205" w:rsidRDefault="00FA2F97" w:rsidP="0029350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B022A" w:rsidRDefault="00254639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>La température annuelle moyenne à Uccle est de 17 ° C</w:t>
            </w:r>
            <w:r>
              <w:rPr>
                <w:rFonts w:asciiTheme="majorHAnsi" w:hAnsiTheme="majorHAnsi"/>
                <w:sz w:val="24"/>
                <w:szCs w:val="24"/>
                <w:lang w:val="fr-BE"/>
              </w:rPr>
              <w:t>.</w:t>
            </w:r>
          </w:p>
          <w:p w:rsidR="00254639" w:rsidRPr="00254639" w:rsidRDefault="00254639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EB022A" w:rsidRPr="00A87837" w:rsidRDefault="00EB022A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</w:tc>
      </w:tr>
      <w:tr w:rsidR="00FA2F97" w:rsidRPr="008458B7" w:rsidTr="00416205">
        <w:trPr>
          <w:trHeight w:val="2268"/>
        </w:trPr>
        <w:tc>
          <w:tcPr>
            <w:tcW w:w="4649" w:type="dxa"/>
            <w:vAlign w:val="center"/>
          </w:tcPr>
          <w:p w:rsidR="00FA2F97" w:rsidRPr="00254639" w:rsidRDefault="00254639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>Les feuilles des plantes et des arbres se ressemblent partout en Europe</w:t>
            </w:r>
            <w:r w:rsidR="00C062B8" w:rsidRPr="00254639">
              <w:rPr>
                <w:rFonts w:asciiTheme="majorHAnsi" w:hAnsiTheme="majorHAnsi"/>
                <w:sz w:val="24"/>
                <w:szCs w:val="24"/>
                <w:lang w:val="fr-BE"/>
              </w:rPr>
              <w:t xml:space="preserve">. </w:t>
            </w:r>
            <w:r w:rsidR="00293500" w:rsidRPr="00254639">
              <w:rPr>
                <w:rFonts w:asciiTheme="majorHAnsi" w:hAnsiTheme="majorHAnsi"/>
                <w:sz w:val="24"/>
                <w:szCs w:val="24"/>
                <w:lang w:val="fr-BE"/>
              </w:rPr>
              <w:br/>
            </w:r>
          </w:p>
          <w:p w:rsidR="00293500" w:rsidRPr="00416205" w:rsidRDefault="00293500" w:rsidP="00A8783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254639" w:rsidRPr="00254639" w:rsidRDefault="00254639" w:rsidP="00B2708F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>Sur un anémomètre vous pouvez lire la direction moyenne du vent.</w:t>
            </w:r>
          </w:p>
          <w:p w:rsidR="00254639" w:rsidRDefault="00254639" w:rsidP="00B2708F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EB022A" w:rsidRPr="00416205" w:rsidRDefault="00EB022A" w:rsidP="00B270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2F97" w:rsidRPr="00F616A3" w:rsidTr="00416205">
        <w:trPr>
          <w:trHeight w:val="2268"/>
        </w:trPr>
        <w:tc>
          <w:tcPr>
            <w:tcW w:w="4649" w:type="dxa"/>
            <w:vAlign w:val="center"/>
          </w:tcPr>
          <w:p w:rsidR="00FA2F97" w:rsidRPr="00254639" w:rsidRDefault="00254639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  <w:r w:rsidRPr="00254639">
              <w:rPr>
                <w:rFonts w:asciiTheme="majorHAnsi" w:hAnsiTheme="majorHAnsi"/>
                <w:sz w:val="24"/>
                <w:szCs w:val="24"/>
                <w:lang w:val="fr-BE"/>
              </w:rPr>
              <w:t>En Belgique, il y a deux climats différents</w:t>
            </w:r>
            <w:r w:rsidR="00722957" w:rsidRPr="00254639">
              <w:rPr>
                <w:rFonts w:asciiTheme="majorHAnsi" w:hAnsiTheme="majorHAnsi"/>
                <w:sz w:val="24"/>
                <w:szCs w:val="24"/>
                <w:lang w:val="fr-BE"/>
              </w:rPr>
              <w:t>.</w:t>
            </w:r>
          </w:p>
          <w:p w:rsidR="00293500" w:rsidRPr="00254639" w:rsidRDefault="00293500" w:rsidP="00FA2F97">
            <w:pPr>
              <w:jc w:val="center"/>
              <w:rPr>
                <w:rFonts w:asciiTheme="majorHAnsi" w:hAnsiTheme="majorHAnsi"/>
                <w:sz w:val="24"/>
                <w:szCs w:val="24"/>
                <w:lang w:val="fr-BE"/>
              </w:rPr>
            </w:pPr>
          </w:p>
          <w:p w:rsidR="00D57F18" w:rsidRPr="00416205" w:rsidRDefault="00D57F18" w:rsidP="00FA2F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:rsidR="00FA2F97" w:rsidRPr="00F616A3" w:rsidRDefault="00254639" w:rsidP="005E076D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fr-BE"/>
              </w:rPr>
            </w:pPr>
            <w:r w:rsidRPr="00F616A3">
              <w:rPr>
                <w:rFonts w:asciiTheme="majorHAnsi" w:hAnsiTheme="majorHAnsi" w:cstheme="minorHAnsi"/>
                <w:sz w:val="24"/>
                <w:szCs w:val="24"/>
                <w:lang w:val="fr-BE"/>
              </w:rPr>
              <w:t xml:space="preserve">Quand nous parcourons l’Europe du sud </w:t>
            </w:r>
            <w:r w:rsidR="00F616A3" w:rsidRPr="00F616A3">
              <w:rPr>
                <w:rFonts w:asciiTheme="majorHAnsi" w:hAnsiTheme="majorHAnsi" w:cstheme="minorHAnsi"/>
                <w:sz w:val="24"/>
                <w:szCs w:val="24"/>
                <w:lang w:val="fr-BE"/>
              </w:rPr>
              <w:t xml:space="preserve">au nord, nous rencontrons </w:t>
            </w:r>
            <w:r w:rsidR="00F616A3">
              <w:rPr>
                <w:rFonts w:asciiTheme="majorHAnsi" w:hAnsiTheme="majorHAnsi" w:cstheme="minorHAnsi"/>
                <w:sz w:val="24"/>
                <w:szCs w:val="24"/>
                <w:lang w:val="fr-BE"/>
              </w:rPr>
              <w:t>plusieurs types de végétation</w:t>
            </w:r>
            <w:r w:rsidR="005E076D" w:rsidRPr="00F616A3">
              <w:rPr>
                <w:rFonts w:asciiTheme="majorHAnsi" w:hAnsiTheme="majorHAnsi" w:cstheme="minorHAnsi"/>
                <w:sz w:val="24"/>
                <w:szCs w:val="24"/>
                <w:lang w:val="fr-BE"/>
              </w:rPr>
              <w:t>.</w:t>
            </w:r>
            <w:r w:rsidR="00F616A3">
              <w:rPr>
                <w:rFonts w:asciiTheme="majorHAnsi" w:hAnsiTheme="majorHAnsi" w:cstheme="minorHAnsi"/>
                <w:sz w:val="24"/>
                <w:szCs w:val="24"/>
                <w:lang w:val="fr-BE"/>
              </w:rPr>
              <w:t xml:space="preserve"> </w:t>
            </w:r>
          </w:p>
          <w:p w:rsidR="00D57F18" w:rsidRPr="00F616A3" w:rsidRDefault="00D57F18" w:rsidP="005E076D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fr-BE"/>
              </w:rPr>
            </w:pPr>
          </w:p>
          <w:p w:rsidR="00D57F18" w:rsidRPr="00F616A3" w:rsidRDefault="00D57F18" w:rsidP="005E076D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fr-BE"/>
              </w:rPr>
            </w:pPr>
          </w:p>
        </w:tc>
      </w:tr>
    </w:tbl>
    <w:p w:rsidR="00FA2F97" w:rsidRPr="00F616A3" w:rsidRDefault="00FA2F97" w:rsidP="00FA2F97">
      <w:pPr>
        <w:rPr>
          <w:lang w:val="fr-BE"/>
        </w:rPr>
      </w:pPr>
    </w:p>
    <w:sectPr w:rsidR="00FA2F97" w:rsidRPr="00F616A3" w:rsidSect="0041620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CF9"/>
    <w:multiLevelType w:val="hybridMultilevel"/>
    <w:tmpl w:val="A0C4F4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00FC"/>
    <w:multiLevelType w:val="hybridMultilevel"/>
    <w:tmpl w:val="DCD0BD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4E"/>
    <w:rsid w:val="0006061B"/>
    <w:rsid w:val="00113DDB"/>
    <w:rsid w:val="001C0A68"/>
    <w:rsid w:val="00214326"/>
    <w:rsid w:val="00254639"/>
    <w:rsid w:val="00293500"/>
    <w:rsid w:val="002C35C4"/>
    <w:rsid w:val="00310261"/>
    <w:rsid w:val="00371592"/>
    <w:rsid w:val="00416205"/>
    <w:rsid w:val="004600FB"/>
    <w:rsid w:val="00522704"/>
    <w:rsid w:val="0056093D"/>
    <w:rsid w:val="005E076D"/>
    <w:rsid w:val="006332FF"/>
    <w:rsid w:val="00722957"/>
    <w:rsid w:val="0078797A"/>
    <w:rsid w:val="007C25AC"/>
    <w:rsid w:val="008458B7"/>
    <w:rsid w:val="008D217D"/>
    <w:rsid w:val="00A87837"/>
    <w:rsid w:val="00A91F42"/>
    <w:rsid w:val="00AD173C"/>
    <w:rsid w:val="00B2708F"/>
    <w:rsid w:val="00B814F7"/>
    <w:rsid w:val="00BB7659"/>
    <w:rsid w:val="00C062B8"/>
    <w:rsid w:val="00C60DEB"/>
    <w:rsid w:val="00C6643C"/>
    <w:rsid w:val="00CB3697"/>
    <w:rsid w:val="00CE6708"/>
    <w:rsid w:val="00D57F18"/>
    <w:rsid w:val="00D8734E"/>
    <w:rsid w:val="00D94B39"/>
    <w:rsid w:val="00EB022A"/>
    <w:rsid w:val="00F616A3"/>
    <w:rsid w:val="00FA2F97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16F09-40B4-4E00-8008-28439AF2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217D"/>
    <w:pPr>
      <w:ind w:left="720"/>
      <w:contextualSpacing/>
    </w:pPr>
  </w:style>
  <w:style w:type="table" w:styleId="Tabelraster">
    <w:name w:val="Table Grid"/>
    <w:basedOn w:val="Standaardtabel"/>
    <w:uiPriority w:val="59"/>
    <w:rsid w:val="00FA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Arteveldehogeschool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 Sy 201058899</dc:creator>
  <cp:lastModifiedBy>laure_cruyt@hotmail.fr</cp:lastModifiedBy>
  <cp:revision>7</cp:revision>
  <cp:lastPrinted>2013-06-10T16:48:00Z</cp:lastPrinted>
  <dcterms:created xsi:type="dcterms:W3CDTF">2016-05-26T08:17:00Z</dcterms:created>
  <dcterms:modified xsi:type="dcterms:W3CDTF">2016-05-26T10:22:00Z</dcterms:modified>
</cp:coreProperties>
</file>